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64E1" w14:textId="77777777" w:rsidR="0073146F" w:rsidRDefault="0073146F" w:rsidP="000B0A82">
      <w:pPr>
        <w:tabs>
          <w:tab w:val="left" w:leader="underscore" w:pos="7693"/>
        </w:tabs>
        <w:spacing w:before="65"/>
        <w:ind w:left="112"/>
        <w:jc w:val="both"/>
        <w:rPr>
          <w:rFonts w:asciiTheme="minorHAnsi" w:hAnsiTheme="minorHAnsi" w:cstheme="minorHAnsi"/>
          <w:b/>
          <w:spacing w:val="4"/>
          <w:sz w:val="22"/>
          <w:szCs w:val="22"/>
        </w:rPr>
      </w:pPr>
    </w:p>
    <w:p w14:paraId="1DD67A14" w14:textId="77777777" w:rsidR="0073146F" w:rsidRDefault="0073146F" w:rsidP="000B0A82">
      <w:pPr>
        <w:tabs>
          <w:tab w:val="left" w:leader="underscore" w:pos="7693"/>
        </w:tabs>
        <w:spacing w:before="65"/>
        <w:ind w:left="112"/>
        <w:jc w:val="both"/>
        <w:rPr>
          <w:rFonts w:asciiTheme="minorHAnsi" w:hAnsiTheme="minorHAnsi" w:cstheme="minorHAnsi"/>
          <w:b/>
          <w:spacing w:val="4"/>
          <w:sz w:val="22"/>
          <w:szCs w:val="22"/>
        </w:rPr>
      </w:pPr>
    </w:p>
    <w:p w14:paraId="12B79C8E" w14:textId="77777777" w:rsidR="0073146F" w:rsidRDefault="0073146F" w:rsidP="000B0A82">
      <w:pPr>
        <w:tabs>
          <w:tab w:val="left" w:leader="underscore" w:pos="7693"/>
        </w:tabs>
        <w:spacing w:before="65"/>
        <w:ind w:left="112"/>
        <w:jc w:val="both"/>
        <w:rPr>
          <w:rFonts w:asciiTheme="minorHAnsi" w:hAnsiTheme="minorHAnsi" w:cstheme="minorHAnsi"/>
          <w:b/>
          <w:spacing w:val="4"/>
          <w:sz w:val="22"/>
          <w:szCs w:val="22"/>
        </w:rPr>
      </w:pPr>
    </w:p>
    <w:p w14:paraId="299C78D8" w14:textId="77777777" w:rsidR="0073146F" w:rsidRDefault="0073146F" w:rsidP="000B0A82">
      <w:pPr>
        <w:tabs>
          <w:tab w:val="left" w:leader="underscore" w:pos="7693"/>
        </w:tabs>
        <w:spacing w:before="65"/>
        <w:ind w:left="112"/>
        <w:jc w:val="both"/>
        <w:rPr>
          <w:rFonts w:asciiTheme="minorHAnsi" w:hAnsiTheme="minorHAnsi" w:cstheme="minorHAnsi"/>
          <w:b/>
          <w:spacing w:val="4"/>
          <w:sz w:val="22"/>
          <w:szCs w:val="22"/>
        </w:rPr>
      </w:pPr>
    </w:p>
    <w:p w14:paraId="43625EA6" w14:textId="173805A2" w:rsidR="000B0A82" w:rsidRPr="000B0A82" w:rsidRDefault="000B0A82" w:rsidP="000B0A82">
      <w:pPr>
        <w:tabs>
          <w:tab w:val="left" w:leader="underscore" w:pos="7693"/>
        </w:tabs>
        <w:spacing w:before="65"/>
        <w:ind w:left="112"/>
        <w:jc w:val="both"/>
        <w:rPr>
          <w:rFonts w:asciiTheme="minorHAnsi" w:hAnsiTheme="minorHAnsi" w:cstheme="minorHAnsi"/>
          <w:sz w:val="22"/>
          <w:szCs w:val="22"/>
        </w:rPr>
      </w:pPr>
      <w:r w:rsidRPr="000B0A82">
        <w:rPr>
          <w:rFonts w:asciiTheme="minorHAnsi" w:hAnsiTheme="minorHAnsi" w:cstheme="minorHAnsi"/>
          <w:b/>
          <w:spacing w:val="4"/>
          <w:sz w:val="22"/>
          <w:szCs w:val="22"/>
        </w:rPr>
        <w:t>D.________________________________________</w:t>
      </w:r>
      <w:r w:rsidRPr="000B0A82">
        <w:rPr>
          <w:rFonts w:asciiTheme="minorHAnsi" w:hAnsiTheme="minorHAnsi" w:cstheme="minorHAnsi"/>
          <w:spacing w:val="2"/>
          <w:sz w:val="22"/>
          <w:szCs w:val="22"/>
        </w:rPr>
        <w:t>[</w:t>
      </w:r>
      <w:r w:rsidRPr="000B0A82">
        <w:rPr>
          <w:rFonts w:asciiTheme="minorHAnsi" w:hAnsiTheme="minorHAnsi" w:cstheme="minorHAnsi"/>
          <w:i/>
          <w:spacing w:val="3"/>
          <w:sz w:val="22"/>
          <w:szCs w:val="22"/>
        </w:rPr>
        <w:t>e</w:t>
      </w:r>
      <w:r w:rsidRPr="000B0A82">
        <w:rPr>
          <w:rFonts w:asciiTheme="minorHAnsi" w:hAnsiTheme="minorHAnsi" w:cstheme="minorHAnsi"/>
          <w:i/>
          <w:sz w:val="22"/>
          <w:szCs w:val="22"/>
        </w:rPr>
        <w:t xml:space="preserve">n </w:t>
      </w:r>
      <w:r w:rsidRPr="000B0A82">
        <w:rPr>
          <w:rFonts w:asciiTheme="minorHAnsi" w:hAnsiTheme="minorHAnsi" w:cstheme="minorHAnsi"/>
          <w:i/>
          <w:spacing w:val="2"/>
          <w:sz w:val="22"/>
          <w:szCs w:val="22"/>
        </w:rPr>
        <w:t>r</w:t>
      </w:r>
      <w:r w:rsidRPr="000B0A82">
        <w:rPr>
          <w:rFonts w:asciiTheme="minorHAnsi" w:hAnsiTheme="minorHAnsi" w:cstheme="minorHAnsi"/>
          <w:i/>
          <w:spacing w:val="5"/>
          <w:sz w:val="22"/>
          <w:szCs w:val="22"/>
        </w:rPr>
        <w:t>e</w:t>
      </w:r>
      <w:r w:rsidRPr="000B0A82">
        <w:rPr>
          <w:rFonts w:asciiTheme="minorHAnsi" w:hAnsiTheme="minorHAnsi" w:cstheme="minorHAnsi"/>
          <w:i/>
          <w:spacing w:val="2"/>
          <w:sz w:val="22"/>
          <w:szCs w:val="22"/>
        </w:rPr>
        <w:t>pr</w:t>
      </w:r>
      <w:r w:rsidRPr="000B0A82">
        <w:rPr>
          <w:rFonts w:asciiTheme="minorHAnsi" w:hAnsiTheme="minorHAnsi" w:cstheme="minorHAnsi"/>
          <w:i/>
          <w:spacing w:val="5"/>
          <w:sz w:val="22"/>
          <w:szCs w:val="22"/>
        </w:rPr>
        <w:t>e</w:t>
      </w:r>
      <w:r w:rsidRPr="000B0A82">
        <w:rPr>
          <w:rFonts w:asciiTheme="minorHAnsi" w:hAnsiTheme="minorHAnsi" w:cstheme="minorHAnsi"/>
          <w:i/>
          <w:spacing w:val="4"/>
          <w:sz w:val="22"/>
          <w:szCs w:val="22"/>
        </w:rPr>
        <w:t>s</w:t>
      </w:r>
      <w:r w:rsidRPr="000B0A82">
        <w:rPr>
          <w:rFonts w:asciiTheme="minorHAnsi" w:hAnsiTheme="minorHAnsi" w:cstheme="minorHAnsi"/>
          <w:i/>
          <w:spacing w:val="2"/>
          <w:sz w:val="22"/>
          <w:szCs w:val="22"/>
        </w:rPr>
        <w:t>e</w:t>
      </w:r>
      <w:r w:rsidRPr="000B0A82">
        <w:rPr>
          <w:rFonts w:asciiTheme="minorHAnsi" w:hAnsiTheme="minorHAnsi" w:cstheme="minorHAnsi"/>
          <w:i/>
          <w:spacing w:val="3"/>
          <w:sz w:val="22"/>
          <w:szCs w:val="22"/>
        </w:rPr>
        <w:t>nt</w:t>
      </w:r>
      <w:r w:rsidRPr="000B0A82">
        <w:rPr>
          <w:rFonts w:asciiTheme="minorHAnsi" w:hAnsiTheme="minorHAnsi" w:cstheme="minorHAnsi"/>
          <w:i/>
          <w:spacing w:val="5"/>
          <w:sz w:val="22"/>
          <w:szCs w:val="22"/>
        </w:rPr>
        <w:t>a</w:t>
      </w:r>
      <w:r w:rsidRPr="000B0A82">
        <w:rPr>
          <w:rFonts w:asciiTheme="minorHAnsi" w:hAnsiTheme="minorHAnsi" w:cstheme="minorHAnsi"/>
          <w:i/>
          <w:spacing w:val="3"/>
          <w:sz w:val="22"/>
          <w:szCs w:val="22"/>
        </w:rPr>
        <w:t>c</w:t>
      </w:r>
      <w:r w:rsidRPr="000B0A82">
        <w:rPr>
          <w:rFonts w:asciiTheme="minorHAnsi" w:hAnsiTheme="minorHAnsi" w:cstheme="minorHAnsi"/>
          <w:i/>
          <w:spacing w:val="1"/>
          <w:sz w:val="22"/>
          <w:szCs w:val="22"/>
        </w:rPr>
        <w:t>i</w:t>
      </w:r>
      <w:r w:rsidRPr="000B0A82">
        <w:rPr>
          <w:rFonts w:asciiTheme="minorHAnsi" w:hAnsiTheme="minorHAnsi" w:cstheme="minorHAnsi"/>
          <w:i/>
          <w:spacing w:val="2"/>
          <w:sz w:val="22"/>
          <w:szCs w:val="22"/>
        </w:rPr>
        <w:t>ó</w:t>
      </w:r>
      <w:r w:rsidRPr="000B0A82">
        <w:rPr>
          <w:rFonts w:asciiTheme="minorHAnsi" w:hAnsiTheme="minorHAnsi" w:cstheme="minorHAnsi"/>
          <w:i/>
          <w:sz w:val="22"/>
          <w:szCs w:val="22"/>
        </w:rPr>
        <w:t xml:space="preserve">n </w:t>
      </w:r>
      <w:r w:rsidRPr="000B0A82">
        <w:rPr>
          <w:rFonts w:asciiTheme="minorHAnsi" w:hAnsiTheme="minorHAnsi" w:cstheme="minorHAnsi"/>
          <w:i/>
          <w:spacing w:val="3"/>
          <w:sz w:val="22"/>
          <w:szCs w:val="22"/>
        </w:rPr>
        <w:t>d</w:t>
      </w:r>
      <w:r w:rsidRPr="000B0A82">
        <w:rPr>
          <w:rFonts w:asciiTheme="minorHAnsi" w:hAnsiTheme="minorHAnsi" w:cstheme="minorHAnsi"/>
          <w:i/>
          <w:sz w:val="22"/>
          <w:szCs w:val="22"/>
        </w:rPr>
        <w:t>e la</w:t>
      </w:r>
      <w:r>
        <w:rPr>
          <w:rFonts w:asciiTheme="minorHAnsi" w:hAnsiTheme="minorHAnsi" w:cstheme="minorHAnsi"/>
          <w:i/>
          <w:sz w:val="22"/>
          <w:szCs w:val="22"/>
        </w:rPr>
        <w:t xml:space="preserve"> </w:t>
      </w:r>
      <w:r w:rsidRPr="000B0A82">
        <w:rPr>
          <w:rFonts w:asciiTheme="minorHAnsi" w:hAnsiTheme="minorHAnsi" w:cstheme="minorHAnsi"/>
          <w:i/>
          <w:spacing w:val="3"/>
          <w:sz w:val="22"/>
          <w:szCs w:val="22"/>
        </w:rPr>
        <w:t>C</w:t>
      </w:r>
      <w:r w:rsidRPr="000B0A82">
        <w:rPr>
          <w:rFonts w:asciiTheme="minorHAnsi" w:hAnsiTheme="minorHAnsi" w:cstheme="minorHAnsi"/>
          <w:i/>
          <w:spacing w:val="5"/>
          <w:sz w:val="22"/>
          <w:szCs w:val="22"/>
        </w:rPr>
        <w:t>o</w:t>
      </w:r>
      <w:r w:rsidRPr="000B0A82">
        <w:rPr>
          <w:rFonts w:asciiTheme="minorHAnsi" w:hAnsiTheme="minorHAnsi" w:cstheme="minorHAnsi"/>
          <w:i/>
          <w:spacing w:val="2"/>
          <w:sz w:val="22"/>
          <w:szCs w:val="22"/>
        </w:rPr>
        <w:t>m</w:t>
      </w:r>
      <w:r w:rsidRPr="000B0A82">
        <w:rPr>
          <w:rFonts w:asciiTheme="minorHAnsi" w:hAnsiTheme="minorHAnsi" w:cstheme="minorHAnsi"/>
          <w:i/>
          <w:spacing w:val="5"/>
          <w:sz w:val="22"/>
          <w:szCs w:val="22"/>
        </w:rPr>
        <w:t>p</w:t>
      </w:r>
      <w:r w:rsidRPr="000B0A82">
        <w:rPr>
          <w:rFonts w:asciiTheme="minorHAnsi" w:hAnsiTheme="minorHAnsi" w:cstheme="minorHAnsi"/>
          <w:i/>
          <w:spacing w:val="3"/>
          <w:sz w:val="22"/>
          <w:szCs w:val="22"/>
        </w:rPr>
        <w:t>añ</w:t>
      </w:r>
      <w:r w:rsidRPr="000B0A82">
        <w:rPr>
          <w:rFonts w:asciiTheme="minorHAnsi" w:hAnsiTheme="minorHAnsi" w:cstheme="minorHAnsi"/>
          <w:i/>
          <w:spacing w:val="4"/>
          <w:sz w:val="22"/>
          <w:szCs w:val="22"/>
        </w:rPr>
        <w:t>í</w:t>
      </w:r>
      <w:r w:rsidRPr="000B0A82">
        <w:rPr>
          <w:rFonts w:asciiTheme="minorHAnsi" w:hAnsiTheme="minorHAnsi" w:cstheme="minorHAnsi"/>
          <w:i/>
          <w:spacing w:val="5"/>
          <w:sz w:val="22"/>
          <w:szCs w:val="22"/>
        </w:rPr>
        <w:t xml:space="preserve">a </w:t>
      </w:r>
      <w:r w:rsidRPr="000B0A82">
        <w:rPr>
          <w:rFonts w:asciiTheme="minorHAnsi" w:hAnsiTheme="minorHAnsi" w:cstheme="minorHAnsi"/>
          <w:b/>
          <w:sz w:val="22"/>
          <w:szCs w:val="22"/>
        </w:rPr>
        <w:t>___________                       ________________________________otorgo en favor de________________________ [en representación de</w:t>
      </w:r>
      <w:r w:rsidRPr="000B0A82">
        <w:rPr>
          <w:rFonts w:asciiTheme="minorHAnsi" w:hAnsiTheme="minorHAnsi" w:cstheme="minorHAnsi"/>
          <w:b/>
          <w:sz w:val="22"/>
          <w:szCs w:val="22"/>
        </w:rPr>
        <w:tab/>
      </w:r>
      <w:r w:rsidRPr="000B0A82">
        <w:rPr>
          <w:rFonts w:asciiTheme="minorHAnsi" w:hAnsiTheme="minorHAnsi" w:cstheme="minorHAnsi"/>
          <w:i/>
          <w:sz w:val="22"/>
          <w:szCs w:val="22"/>
        </w:rPr>
        <w:t>la</w:t>
      </w:r>
      <w:r>
        <w:rPr>
          <w:rFonts w:asciiTheme="minorHAnsi" w:hAnsiTheme="minorHAnsi" w:cstheme="minorHAnsi"/>
          <w:i/>
          <w:sz w:val="22"/>
          <w:szCs w:val="22"/>
        </w:rPr>
        <w:t xml:space="preserve"> </w:t>
      </w:r>
      <w:r w:rsidRPr="000B0A82">
        <w:rPr>
          <w:rFonts w:asciiTheme="minorHAnsi" w:hAnsiTheme="minorHAnsi" w:cstheme="minorHAnsi"/>
          <w:i/>
          <w:sz w:val="22"/>
          <w:szCs w:val="22"/>
        </w:rPr>
        <w:t xml:space="preserve">compañía  </w:t>
      </w:r>
      <w:r w:rsidRPr="000B0A82">
        <w:rPr>
          <w:rFonts w:asciiTheme="minorHAnsi" w:hAnsiTheme="minorHAnsi" w:cstheme="minorHAnsi"/>
          <w:i/>
          <w:spacing w:val="1"/>
          <w:sz w:val="22"/>
          <w:szCs w:val="22"/>
        </w:rPr>
        <w:t xml:space="preserve"> </w:t>
      </w:r>
      <w:r w:rsidRPr="000B0A82">
        <w:rPr>
          <w:rFonts w:asciiTheme="minorHAnsi" w:hAnsiTheme="minorHAnsi" w:cstheme="minorHAnsi"/>
          <w:sz w:val="22"/>
          <w:szCs w:val="22"/>
        </w:rPr>
        <w:t xml:space="preserve">________________________  </w:t>
      </w:r>
      <w:r w:rsidRPr="000B0A82">
        <w:rPr>
          <w:rFonts w:asciiTheme="minorHAnsi" w:hAnsiTheme="minorHAnsi" w:cstheme="minorHAnsi"/>
          <w:spacing w:val="8"/>
          <w:sz w:val="22"/>
          <w:szCs w:val="22"/>
        </w:rPr>
        <w:t xml:space="preserve"> </w:t>
      </w:r>
      <w:r w:rsidRPr="000B0A82">
        <w:rPr>
          <w:rFonts w:asciiTheme="minorHAnsi" w:hAnsiTheme="minorHAnsi" w:cstheme="minorHAnsi"/>
          <w:b/>
          <w:sz w:val="22"/>
          <w:szCs w:val="22"/>
        </w:rPr>
        <w:t>mi</w:t>
      </w:r>
      <w:r w:rsidRPr="000B0A82">
        <w:rPr>
          <w:rFonts w:asciiTheme="minorHAnsi" w:hAnsiTheme="minorHAnsi" w:cstheme="minorHAnsi"/>
          <w:b/>
          <w:spacing w:val="76"/>
          <w:sz w:val="22"/>
          <w:szCs w:val="22"/>
        </w:rPr>
        <w:t xml:space="preserve"> </w:t>
      </w:r>
      <w:r w:rsidRPr="000B0A82">
        <w:rPr>
          <w:rFonts w:asciiTheme="minorHAnsi" w:hAnsiTheme="minorHAnsi" w:cstheme="minorHAnsi"/>
          <w:b/>
          <w:sz w:val="22"/>
          <w:szCs w:val="22"/>
        </w:rPr>
        <w:t>representación</w:t>
      </w:r>
      <w:r w:rsidRPr="000B0A82">
        <w:rPr>
          <w:rFonts w:asciiTheme="minorHAnsi" w:hAnsiTheme="minorHAnsi" w:cstheme="minorHAnsi"/>
          <w:b/>
          <w:spacing w:val="77"/>
          <w:sz w:val="22"/>
          <w:szCs w:val="22"/>
        </w:rPr>
        <w:t xml:space="preserve"> </w:t>
      </w:r>
      <w:r w:rsidRPr="000B0A82">
        <w:rPr>
          <w:rFonts w:asciiTheme="minorHAnsi" w:hAnsiTheme="minorHAnsi" w:cstheme="minorHAnsi"/>
          <w:b/>
          <w:sz w:val="22"/>
          <w:szCs w:val="22"/>
        </w:rPr>
        <w:t>para</w:t>
      </w:r>
      <w:r>
        <w:rPr>
          <w:rFonts w:asciiTheme="minorHAnsi" w:hAnsiTheme="minorHAnsi" w:cstheme="minorHAnsi"/>
          <w:b/>
          <w:sz w:val="22"/>
          <w:szCs w:val="22"/>
        </w:rPr>
        <w:t xml:space="preserve"> </w:t>
      </w:r>
      <w:r w:rsidRPr="000B0A82">
        <w:rPr>
          <w:rFonts w:asciiTheme="minorHAnsi" w:hAnsiTheme="minorHAnsi" w:cstheme="minorHAnsi"/>
          <w:b/>
          <w:sz w:val="22"/>
          <w:szCs w:val="22"/>
        </w:rPr>
        <w:t xml:space="preserve">la Junta General </w:t>
      </w:r>
      <w:r w:rsidR="00964BEE">
        <w:rPr>
          <w:rFonts w:asciiTheme="minorHAnsi" w:hAnsiTheme="minorHAnsi" w:cstheme="minorHAnsi"/>
          <w:b/>
          <w:sz w:val="22"/>
          <w:szCs w:val="22"/>
        </w:rPr>
        <w:t>Extrao</w:t>
      </w:r>
      <w:r w:rsidRPr="000B0A82">
        <w:rPr>
          <w:rFonts w:asciiTheme="minorHAnsi" w:hAnsiTheme="minorHAnsi" w:cstheme="minorHAnsi"/>
          <w:b/>
          <w:sz w:val="22"/>
          <w:szCs w:val="22"/>
        </w:rPr>
        <w:t>rdinaria</w:t>
      </w:r>
      <w:r w:rsidRPr="000B0A82">
        <w:rPr>
          <w:rFonts w:asciiTheme="minorHAnsi" w:hAnsiTheme="minorHAnsi" w:cstheme="minorHAnsi"/>
          <w:b/>
          <w:spacing w:val="1"/>
          <w:sz w:val="22"/>
          <w:szCs w:val="22"/>
        </w:rPr>
        <w:t xml:space="preserve"> </w:t>
      </w:r>
      <w:r w:rsidRPr="000B0A82">
        <w:rPr>
          <w:rFonts w:asciiTheme="minorHAnsi" w:hAnsiTheme="minorHAnsi" w:cstheme="minorHAnsi"/>
          <w:b/>
          <w:sz w:val="22"/>
          <w:szCs w:val="22"/>
        </w:rPr>
        <w:t xml:space="preserve">de Socios de la compañía </w:t>
      </w:r>
      <w:r>
        <w:rPr>
          <w:rFonts w:asciiTheme="minorHAnsi" w:hAnsiTheme="minorHAnsi" w:cstheme="minorHAnsi"/>
          <w:b/>
          <w:sz w:val="22"/>
          <w:szCs w:val="22"/>
        </w:rPr>
        <w:t>Quabit Construcción SA</w:t>
      </w:r>
      <w:r w:rsidRPr="000B0A82">
        <w:rPr>
          <w:rFonts w:asciiTheme="minorHAnsi" w:hAnsiTheme="minorHAnsi" w:cstheme="minorHAnsi"/>
          <w:b/>
          <w:sz w:val="22"/>
          <w:szCs w:val="22"/>
        </w:rPr>
        <w:t xml:space="preserve"> </w:t>
      </w:r>
      <w:r w:rsidRPr="000B0A82">
        <w:rPr>
          <w:rFonts w:asciiTheme="minorHAnsi" w:hAnsiTheme="minorHAnsi" w:cstheme="minorHAnsi"/>
          <w:sz w:val="22"/>
          <w:szCs w:val="22"/>
        </w:rPr>
        <w:t>(en</w:t>
      </w:r>
      <w:r w:rsidRPr="000B0A82">
        <w:rPr>
          <w:rFonts w:asciiTheme="minorHAnsi" w:hAnsiTheme="minorHAnsi" w:cstheme="minorHAnsi"/>
          <w:spacing w:val="1"/>
          <w:sz w:val="22"/>
          <w:szCs w:val="22"/>
        </w:rPr>
        <w:t xml:space="preserve"> </w:t>
      </w:r>
      <w:r w:rsidRPr="000B0A82">
        <w:rPr>
          <w:rFonts w:asciiTheme="minorHAnsi" w:hAnsiTheme="minorHAnsi" w:cstheme="minorHAnsi"/>
          <w:sz w:val="22"/>
          <w:szCs w:val="22"/>
        </w:rPr>
        <w:t>adelante, la “</w:t>
      </w:r>
      <w:r w:rsidRPr="000B0A82">
        <w:rPr>
          <w:rFonts w:asciiTheme="minorHAnsi" w:hAnsiTheme="minorHAnsi" w:cstheme="minorHAnsi"/>
          <w:b/>
          <w:sz w:val="22"/>
          <w:szCs w:val="22"/>
        </w:rPr>
        <w:t>Sociedad</w:t>
      </w:r>
      <w:r w:rsidRPr="000B0A82">
        <w:rPr>
          <w:rFonts w:asciiTheme="minorHAnsi" w:hAnsiTheme="minorHAnsi" w:cstheme="minorHAnsi"/>
          <w:sz w:val="22"/>
          <w:szCs w:val="22"/>
        </w:rPr>
        <w:t>”) que se celebrará en</w:t>
      </w:r>
      <w:r w:rsidR="00964BEE" w:rsidRPr="00150D77">
        <w:rPr>
          <w:rFonts w:ascii="Calibri" w:hAnsi="Calibri" w:cs="Calibri"/>
          <w:i/>
          <w:sz w:val="22"/>
          <w:szCs w:val="22"/>
        </w:rPr>
        <w:t xml:space="preserve"> el domicilio sito en el </w:t>
      </w:r>
      <w:r w:rsidR="00964BEE" w:rsidRPr="00150D77">
        <w:rPr>
          <w:rFonts w:ascii="Calibri" w:hAnsi="Calibri" w:cs="Calibri"/>
          <w:b/>
          <w:bCs/>
          <w:i/>
          <w:sz w:val="22"/>
          <w:szCs w:val="22"/>
          <w:u w:val="single"/>
        </w:rPr>
        <w:t>Paseo de la Castellana 20, 6ª planta</w:t>
      </w:r>
      <w:r w:rsidR="00964BEE" w:rsidRPr="00150D77">
        <w:rPr>
          <w:rFonts w:ascii="Calibri" w:hAnsi="Calibri" w:cs="Calibri"/>
          <w:i/>
          <w:sz w:val="22"/>
          <w:szCs w:val="22"/>
        </w:rPr>
        <w:t xml:space="preserve">, el día </w:t>
      </w:r>
      <w:r w:rsidR="00964BEE" w:rsidRPr="00150D77">
        <w:rPr>
          <w:rFonts w:ascii="Calibri" w:hAnsi="Calibri" w:cs="Calibri"/>
          <w:b/>
          <w:bCs/>
          <w:i/>
          <w:sz w:val="22"/>
          <w:szCs w:val="22"/>
          <w:u w:val="single"/>
        </w:rPr>
        <w:t>22 de julio de 2021 a las 9.30 horas en primera convocatoria y al día siguiente, 23 de julio de 2021, en el mismo lugar y a la misma hora en segunda convocatoria</w:t>
      </w:r>
      <w:r w:rsidRPr="000B0A82">
        <w:rPr>
          <w:rFonts w:asciiTheme="minorHAnsi" w:hAnsiTheme="minorHAnsi" w:cstheme="minorHAnsi"/>
          <w:sz w:val="22"/>
          <w:szCs w:val="22"/>
        </w:rPr>
        <w:t>,</w:t>
      </w:r>
      <w:r w:rsidRPr="000B0A82">
        <w:rPr>
          <w:rFonts w:asciiTheme="minorHAnsi" w:hAnsiTheme="minorHAnsi" w:cstheme="minorHAnsi"/>
          <w:spacing w:val="53"/>
          <w:sz w:val="22"/>
          <w:szCs w:val="22"/>
        </w:rPr>
        <w:t xml:space="preserve"> </w:t>
      </w:r>
      <w:r w:rsidRPr="000B0A82">
        <w:rPr>
          <w:rFonts w:asciiTheme="minorHAnsi" w:hAnsiTheme="minorHAnsi" w:cstheme="minorHAnsi"/>
          <w:b/>
          <w:sz w:val="22"/>
          <w:szCs w:val="22"/>
        </w:rPr>
        <w:t>para que vote los distintos</w:t>
      </w:r>
      <w:r w:rsidRPr="000B0A82">
        <w:rPr>
          <w:rFonts w:asciiTheme="minorHAnsi" w:hAnsiTheme="minorHAnsi" w:cstheme="minorHAnsi"/>
          <w:b/>
          <w:spacing w:val="1"/>
          <w:sz w:val="22"/>
          <w:szCs w:val="22"/>
        </w:rPr>
        <w:t xml:space="preserve"> </w:t>
      </w:r>
      <w:r w:rsidRPr="000B0A82">
        <w:rPr>
          <w:rFonts w:asciiTheme="minorHAnsi" w:hAnsiTheme="minorHAnsi" w:cstheme="minorHAnsi"/>
          <w:b/>
          <w:sz w:val="22"/>
          <w:szCs w:val="22"/>
        </w:rPr>
        <w:t xml:space="preserve">puntos y apruebe y firme el acta de la Junta General de Socios de la Sociedad </w:t>
      </w:r>
      <w:r w:rsidRPr="000B0A82">
        <w:rPr>
          <w:rFonts w:asciiTheme="minorHAnsi" w:hAnsiTheme="minorHAnsi" w:cstheme="minorHAnsi"/>
          <w:sz w:val="22"/>
          <w:szCs w:val="22"/>
        </w:rPr>
        <w:t>de acuerdo con el</w:t>
      </w:r>
      <w:r w:rsidRPr="000B0A82">
        <w:rPr>
          <w:rFonts w:asciiTheme="minorHAnsi" w:hAnsiTheme="minorHAnsi" w:cstheme="minorHAnsi"/>
          <w:spacing w:val="1"/>
          <w:sz w:val="22"/>
          <w:szCs w:val="22"/>
        </w:rPr>
        <w:t xml:space="preserve"> </w:t>
      </w:r>
      <w:r w:rsidRPr="000B0A82">
        <w:rPr>
          <w:rFonts w:asciiTheme="minorHAnsi" w:hAnsiTheme="minorHAnsi" w:cstheme="minorHAnsi"/>
          <w:sz w:val="22"/>
          <w:szCs w:val="22"/>
        </w:rPr>
        <w:t>siguiente</w:t>
      </w:r>
      <w:r w:rsidRPr="000B0A82">
        <w:rPr>
          <w:rFonts w:asciiTheme="minorHAnsi" w:hAnsiTheme="minorHAnsi" w:cstheme="minorHAnsi"/>
          <w:spacing w:val="12"/>
          <w:sz w:val="22"/>
          <w:szCs w:val="22"/>
        </w:rPr>
        <w:t xml:space="preserve"> </w:t>
      </w:r>
      <w:r w:rsidRPr="000B0A82">
        <w:rPr>
          <w:rFonts w:asciiTheme="minorHAnsi" w:hAnsiTheme="minorHAnsi" w:cstheme="minorHAnsi"/>
          <w:sz w:val="22"/>
          <w:szCs w:val="22"/>
        </w:rPr>
        <w:t>orden</w:t>
      </w:r>
      <w:r w:rsidRPr="000B0A82">
        <w:rPr>
          <w:rFonts w:asciiTheme="minorHAnsi" w:hAnsiTheme="minorHAnsi" w:cstheme="minorHAnsi"/>
          <w:spacing w:val="7"/>
          <w:sz w:val="22"/>
          <w:szCs w:val="22"/>
        </w:rPr>
        <w:t xml:space="preserve"> </w:t>
      </w:r>
      <w:r w:rsidRPr="000B0A82">
        <w:rPr>
          <w:rFonts w:asciiTheme="minorHAnsi" w:hAnsiTheme="minorHAnsi" w:cstheme="minorHAnsi"/>
          <w:sz w:val="22"/>
          <w:szCs w:val="22"/>
        </w:rPr>
        <w:t>del</w:t>
      </w:r>
      <w:r w:rsidRPr="000B0A82">
        <w:rPr>
          <w:rFonts w:asciiTheme="minorHAnsi" w:hAnsiTheme="minorHAnsi" w:cstheme="minorHAnsi"/>
          <w:spacing w:val="7"/>
          <w:sz w:val="22"/>
          <w:szCs w:val="22"/>
        </w:rPr>
        <w:t xml:space="preserve"> </w:t>
      </w:r>
      <w:r w:rsidRPr="000B0A82">
        <w:rPr>
          <w:rFonts w:asciiTheme="minorHAnsi" w:hAnsiTheme="minorHAnsi" w:cstheme="minorHAnsi"/>
          <w:sz w:val="22"/>
          <w:szCs w:val="22"/>
        </w:rPr>
        <w:t>día</w:t>
      </w:r>
      <w:r w:rsidRPr="000B0A82">
        <w:rPr>
          <w:rFonts w:asciiTheme="minorHAnsi" w:hAnsiTheme="minorHAnsi" w:cstheme="minorHAnsi"/>
          <w:spacing w:val="7"/>
          <w:sz w:val="22"/>
          <w:szCs w:val="22"/>
        </w:rPr>
        <w:t xml:space="preserve"> </w:t>
      </w:r>
      <w:r w:rsidRPr="000B0A82">
        <w:rPr>
          <w:rFonts w:asciiTheme="minorHAnsi" w:hAnsiTheme="minorHAnsi" w:cstheme="minorHAnsi"/>
          <w:sz w:val="22"/>
          <w:szCs w:val="22"/>
        </w:rPr>
        <w:t>:</w:t>
      </w:r>
    </w:p>
    <w:p w14:paraId="47BF5E84" w14:textId="77777777" w:rsidR="000B0A82" w:rsidRDefault="000B0A82" w:rsidP="000B0A82">
      <w:pPr>
        <w:ind w:left="567" w:right="-143"/>
        <w:jc w:val="center"/>
        <w:rPr>
          <w:rFonts w:ascii="Calibri" w:hAnsi="Calibri" w:cs="Courier New"/>
          <w:b/>
          <w:i/>
          <w:sz w:val="22"/>
          <w:szCs w:val="22"/>
        </w:rPr>
      </w:pPr>
    </w:p>
    <w:p w14:paraId="5932CBC0" w14:textId="4B529ECD" w:rsidR="000B0A82" w:rsidRDefault="000B0A82" w:rsidP="000B0A82">
      <w:pPr>
        <w:ind w:left="567" w:right="-143"/>
        <w:jc w:val="center"/>
        <w:rPr>
          <w:rFonts w:ascii="Calibri" w:hAnsi="Calibri" w:cs="Courier New"/>
          <w:b/>
          <w:i/>
          <w:sz w:val="22"/>
          <w:szCs w:val="22"/>
        </w:rPr>
      </w:pPr>
    </w:p>
    <w:p w14:paraId="3BA2FB89" w14:textId="7698812C" w:rsidR="0073146F" w:rsidRDefault="0073146F" w:rsidP="000B0A82">
      <w:pPr>
        <w:ind w:left="567" w:right="-143"/>
        <w:jc w:val="center"/>
        <w:rPr>
          <w:rFonts w:ascii="Calibri" w:hAnsi="Calibri" w:cs="Courier New"/>
          <w:b/>
          <w:i/>
          <w:sz w:val="22"/>
          <w:szCs w:val="22"/>
        </w:rPr>
      </w:pPr>
    </w:p>
    <w:p w14:paraId="53A05CFC" w14:textId="77777777" w:rsidR="0073146F" w:rsidRDefault="0073146F" w:rsidP="000B0A82">
      <w:pPr>
        <w:ind w:left="567" w:right="-143"/>
        <w:jc w:val="center"/>
        <w:rPr>
          <w:rFonts w:ascii="Calibri" w:hAnsi="Calibri" w:cs="Courier New"/>
          <w:b/>
          <w:i/>
          <w:sz w:val="22"/>
          <w:szCs w:val="22"/>
        </w:rPr>
      </w:pPr>
    </w:p>
    <w:p w14:paraId="0F5CB0D7" w14:textId="77777777" w:rsidR="00964BEE" w:rsidRPr="00150D77" w:rsidRDefault="00964BEE" w:rsidP="00964BEE">
      <w:pPr>
        <w:ind w:left="567" w:right="-143"/>
        <w:jc w:val="center"/>
        <w:rPr>
          <w:rFonts w:ascii="Calibri" w:hAnsi="Calibri" w:cs="Calibri"/>
          <w:b/>
          <w:i/>
          <w:sz w:val="22"/>
          <w:szCs w:val="22"/>
        </w:rPr>
      </w:pPr>
      <w:r w:rsidRPr="00150D77">
        <w:rPr>
          <w:rFonts w:ascii="Calibri" w:hAnsi="Calibri" w:cs="Calibri"/>
          <w:b/>
          <w:i/>
          <w:sz w:val="22"/>
          <w:szCs w:val="22"/>
        </w:rPr>
        <w:t xml:space="preserve">QUABIT CONSTRUCCIÓN, S.A. </w:t>
      </w:r>
    </w:p>
    <w:p w14:paraId="71F8E6E5" w14:textId="77777777" w:rsidR="00964BEE" w:rsidRPr="00150D77" w:rsidRDefault="00964BEE" w:rsidP="00964BEE">
      <w:pPr>
        <w:ind w:left="567" w:right="-143"/>
        <w:jc w:val="center"/>
        <w:rPr>
          <w:rFonts w:ascii="Calibri" w:hAnsi="Calibri" w:cs="Calibri"/>
          <w:b/>
          <w:i/>
          <w:sz w:val="22"/>
          <w:szCs w:val="22"/>
        </w:rPr>
      </w:pPr>
      <w:r w:rsidRPr="00150D77">
        <w:rPr>
          <w:rFonts w:ascii="Calibri" w:hAnsi="Calibri" w:cs="Calibri"/>
          <w:b/>
          <w:i/>
          <w:sz w:val="22"/>
          <w:szCs w:val="22"/>
        </w:rPr>
        <w:t>JUNTA GENERAL EXTRAORDINARIA DE ACCIONISTAS</w:t>
      </w:r>
    </w:p>
    <w:p w14:paraId="74BEC145" w14:textId="77777777" w:rsidR="00964BEE" w:rsidRPr="00150D77" w:rsidRDefault="00964BEE" w:rsidP="00964BEE">
      <w:pPr>
        <w:ind w:left="567" w:right="566"/>
        <w:jc w:val="both"/>
        <w:rPr>
          <w:rFonts w:ascii="Calibri" w:hAnsi="Calibri" w:cs="Calibri"/>
          <w:i/>
          <w:sz w:val="22"/>
          <w:szCs w:val="22"/>
        </w:rPr>
      </w:pPr>
    </w:p>
    <w:p w14:paraId="55096B6D" w14:textId="77777777" w:rsidR="00964BEE" w:rsidRPr="00150D77" w:rsidRDefault="00964BEE" w:rsidP="00964BEE">
      <w:pPr>
        <w:ind w:left="567" w:right="566"/>
        <w:jc w:val="both"/>
        <w:rPr>
          <w:rFonts w:ascii="Calibri" w:hAnsi="Calibri" w:cs="Calibri"/>
          <w:i/>
          <w:sz w:val="22"/>
          <w:szCs w:val="22"/>
        </w:rPr>
      </w:pPr>
    </w:p>
    <w:p w14:paraId="656B1C12" w14:textId="77777777" w:rsidR="00964BEE" w:rsidRPr="00150D77" w:rsidRDefault="00964BEE" w:rsidP="00964BEE">
      <w:pPr>
        <w:ind w:left="567" w:right="-143"/>
        <w:jc w:val="both"/>
        <w:rPr>
          <w:rFonts w:ascii="Calibri" w:hAnsi="Calibri" w:cs="Calibri"/>
          <w:i/>
          <w:sz w:val="22"/>
          <w:szCs w:val="22"/>
        </w:rPr>
      </w:pPr>
      <w:r w:rsidRPr="00150D77">
        <w:rPr>
          <w:rFonts w:ascii="Calibri" w:hAnsi="Calibri" w:cs="Calibri"/>
          <w:i/>
          <w:sz w:val="22"/>
          <w:szCs w:val="22"/>
        </w:rPr>
        <w:t xml:space="preserve">El Administrador Único de </w:t>
      </w:r>
      <w:r w:rsidRPr="00150D77">
        <w:rPr>
          <w:rFonts w:ascii="Calibri" w:hAnsi="Calibri" w:cs="Calibri"/>
          <w:b/>
          <w:i/>
          <w:sz w:val="22"/>
          <w:szCs w:val="22"/>
        </w:rPr>
        <w:t>QUABIT CONSTRUCCIÓN, S.A</w:t>
      </w:r>
      <w:r w:rsidRPr="00150D77">
        <w:rPr>
          <w:rFonts w:ascii="Calibri" w:hAnsi="Calibri" w:cs="Calibri"/>
          <w:i/>
          <w:sz w:val="22"/>
          <w:szCs w:val="22"/>
        </w:rPr>
        <w:t>., (en adelante, “</w:t>
      </w:r>
      <w:smartTag w:uri="urn:schemas-microsoft-com:office:smarttags" w:element="PersonName">
        <w:smartTagPr>
          <w:attr w:name="ProductID" w:val="la Sociedad"/>
        </w:smartTagPr>
        <w:r w:rsidRPr="00150D77">
          <w:rPr>
            <w:rFonts w:ascii="Calibri" w:hAnsi="Calibri" w:cs="Calibri"/>
            <w:i/>
            <w:sz w:val="22"/>
            <w:szCs w:val="22"/>
          </w:rPr>
          <w:t>la Sociedad</w:t>
        </w:r>
      </w:smartTag>
      <w:r w:rsidRPr="00150D77">
        <w:rPr>
          <w:rFonts w:ascii="Calibri" w:hAnsi="Calibri" w:cs="Calibri"/>
          <w:i/>
          <w:sz w:val="22"/>
          <w:szCs w:val="22"/>
        </w:rPr>
        <w:t xml:space="preserve">”), ha acordado convocar Junta General Extraordinaria de Accionistas, que se celebrará en Madrid, en el domicilio sito en el </w:t>
      </w:r>
      <w:r w:rsidRPr="00150D77">
        <w:rPr>
          <w:rFonts w:ascii="Calibri" w:hAnsi="Calibri" w:cs="Calibri"/>
          <w:b/>
          <w:bCs/>
          <w:i/>
          <w:sz w:val="22"/>
          <w:szCs w:val="22"/>
          <w:u w:val="single"/>
        </w:rPr>
        <w:t>Paseo de la Castellana 20, 6ª planta</w:t>
      </w:r>
      <w:r w:rsidRPr="00150D77">
        <w:rPr>
          <w:rFonts w:ascii="Calibri" w:hAnsi="Calibri" w:cs="Calibri"/>
          <w:i/>
          <w:sz w:val="22"/>
          <w:szCs w:val="22"/>
        </w:rPr>
        <w:t xml:space="preserve">, el día </w:t>
      </w:r>
      <w:r w:rsidRPr="00150D77">
        <w:rPr>
          <w:rFonts w:ascii="Calibri" w:hAnsi="Calibri" w:cs="Calibri"/>
          <w:b/>
          <w:bCs/>
          <w:i/>
          <w:sz w:val="22"/>
          <w:szCs w:val="22"/>
          <w:u w:val="single"/>
        </w:rPr>
        <w:t>22 de julio de 2021 a las 9.30 horas en primera convocatoria y al día siguiente, 23 de julio de 2021, en el mismo lugar y a la misma hora en segunda convocatoria</w:t>
      </w:r>
      <w:r w:rsidRPr="00150D77">
        <w:rPr>
          <w:rFonts w:ascii="Calibri" w:hAnsi="Calibri" w:cs="Calibri"/>
          <w:i/>
          <w:sz w:val="22"/>
          <w:szCs w:val="22"/>
        </w:rPr>
        <w:t>, (previsiblemente se celebrará en primera convocatoria) con el siguiente:</w:t>
      </w:r>
    </w:p>
    <w:p w14:paraId="5920D8D2" w14:textId="77777777" w:rsidR="00964BEE" w:rsidRPr="00150D77" w:rsidRDefault="00964BEE" w:rsidP="00964BEE">
      <w:pPr>
        <w:ind w:left="567" w:right="-143"/>
        <w:jc w:val="both"/>
        <w:rPr>
          <w:rFonts w:ascii="Calibri" w:hAnsi="Calibri" w:cs="Calibri"/>
          <w:i/>
          <w:sz w:val="22"/>
          <w:szCs w:val="22"/>
        </w:rPr>
      </w:pPr>
    </w:p>
    <w:p w14:paraId="5C2ADAE9" w14:textId="77777777" w:rsidR="00964BEE" w:rsidRPr="00150D77" w:rsidRDefault="00964BEE" w:rsidP="00964BEE">
      <w:pPr>
        <w:ind w:left="567" w:right="-143"/>
        <w:jc w:val="center"/>
        <w:rPr>
          <w:rFonts w:ascii="Calibri" w:hAnsi="Calibri" w:cs="Calibri"/>
          <w:b/>
          <w:i/>
          <w:sz w:val="22"/>
          <w:szCs w:val="22"/>
        </w:rPr>
      </w:pPr>
    </w:p>
    <w:p w14:paraId="731D08B0" w14:textId="77777777" w:rsidR="00964BEE" w:rsidRPr="00150D77" w:rsidRDefault="00964BEE" w:rsidP="00964BEE">
      <w:pPr>
        <w:ind w:left="567" w:right="-143"/>
        <w:jc w:val="center"/>
        <w:rPr>
          <w:rFonts w:ascii="Calibri" w:hAnsi="Calibri" w:cs="Calibri"/>
          <w:b/>
          <w:i/>
          <w:sz w:val="22"/>
          <w:szCs w:val="22"/>
        </w:rPr>
      </w:pPr>
      <w:r w:rsidRPr="00150D77">
        <w:rPr>
          <w:rFonts w:ascii="Calibri" w:hAnsi="Calibri" w:cs="Calibri"/>
          <w:b/>
          <w:i/>
          <w:sz w:val="22"/>
          <w:szCs w:val="22"/>
        </w:rPr>
        <w:t>ORDEN DEL DÍA</w:t>
      </w:r>
    </w:p>
    <w:p w14:paraId="3BE3454B" w14:textId="77777777" w:rsidR="00964BEE" w:rsidRPr="00150D77" w:rsidRDefault="00964BEE" w:rsidP="00964BEE">
      <w:pPr>
        <w:ind w:left="567" w:right="-143"/>
        <w:jc w:val="both"/>
        <w:rPr>
          <w:rFonts w:ascii="Calibri" w:hAnsi="Calibri" w:cs="Calibri"/>
          <w:i/>
          <w:sz w:val="22"/>
          <w:szCs w:val="22"/>
        </w:rPr>
      </w:pPr>
    </w:p>
    <w:p w14:paraId="18E623BE" w14:textId="77777777" w:rsidR="00964BEE" w:rsidRPr="00150D77" w:rsidRDefault="00964BEE" w:rsidP="00964BEE">
      <w:pPr>
        <w:ind w:left="567" w:right="-143"/>
        <w:jc w:val="both"/>
        <w:rPr>
          <w:rFonts w:ascii="Calibri" w:hAnsi="Calibri" w:cs="Calibri"/>
          <w:i/>
          <w:sz w:val="22"/>
          <w:szCs w:val="22"/>
        </w:rPr>
      </w:pPr>
    </w:p>
    <w:p w14:paraId="4FF5ED2A" w14:textId="77777777" w:rsidR="00964BEE" w:rsidRPr="00150D77" w:rsidRDefault="00964BEE" w:rsidP="00964BEE">
      <w:pPr>
        <w:spacing w:line="288" w:lineRule="auto"/>
        <w:ind w:left="567"/>
        <w:jc w:val="both"/>
        <w:rPr>
          <w:rFonts w:ascii="Calibri" w:hAnsi="Calibri" w:cs="Calibri"/>
          <w:i/>
          <w:sz w:val="22"/>
          <w:szCs w:val="22"/>
        </w:rPr>
      </w:pPr>
      <w:r w:rsidRPr="00150D77">
        <w:rPr>
          <w:rFonts w:ascii="Calibri" w:hAnsi="Calibri" w:cs="Calibri"/>
          <w:b/>
          <w:i/>
          <w:sz w:val="22"/>
          <w:szCs w:val="22"/>
        </w:rPr>
        <w:t>PRIMERO</w:t>
      </w:r>
      <w:r w:rsidRPr="00150D77">
        <w:rPr>
          <w:rFonts w:ascii="Calibri" w:hAnsi="Calibri" w:cs="Calibri"/>
          <w:i/>
          <w:sz w:val="22"/>
          <w:szCs w:val="22"/>
        </w:rPr>
        <w:t>. - Traslado de domicilio y consecuente modificación estatut</w:t>
      </w:r>
      <w:r>
        <w:rPr>
          <w:rFonts w:ascii="Calibri" w:hAnsi="Calibri" w:cs="Calibri"/>
          <w:i/>
          <w:sz w:val="22"/>
          <w:szCs w:val="22"/>
        </w:rPr>
        <w:t>aria</w:t>
      </w:r>
      <w:r w:rsidRPr="00150D77">
        <w:rPr>
          <w:rFonts w:ascii="Calibri" w:hAnsi="Calibri" w:cs="Calibri"/>
          <w:i/>
          <w:sz w:val="22"/>
          <w:szCs w:val="22"/>
        </w:rPr>
        <w:t xml:space="preserve">.  </w:t>
      </w:r>
    </w:p>
    <w:p w14:paraId="2898467E" w14:textId="77777777" w:rsidR="00964BEE" w:rsidRPr="00150D77" w:rsidRDefault="00964BEE" w:rsidP="00964BEE">
      <w:pPr>
        <w:spacing w:line="288" w:lineRule="auto"/>
        <w:ind w:left="567"/>
        <w:jc w:val="both"/>
        <w:rPr>
          <w:rFonts w:ascii="Calibri" w:hAnsi="Calibri" w:cs="Calibri"/>
          <w:b/>
          <w:i/>
          <w:sz w:val="22"/>
          <w:szCs w:val="22"/>
        </w:rPr>
      </w:pPr>
    </w:p>
    <w:p w14:paraId="74D50844" w14:textId="77777777" w:rsidR="00964BEE" w:rsidRPr="00150D77" w:rsidRDefault="00964BEE" w:rsidP="00964BEE">
      <w:pPr>
        <w:spacing w:line="288" w:lineRule="auto"/>
        <w:ind w:left="567"/>
        <w:jc w:val="both"/>
        <w:rPr>
          <w:rFonts w:ascii="Calibri" w:hAnsi="Calibri" w:cs="Calibri"/>
          <w:bCs/>
          <w:i/>
          <w:sz w:val="22"/>
          <w:szCs w:val="22"/>
        </w:rPr>
      </w:pPr>
      <w:r w:rsidRPr="00150D77">
        <w:rPr>
          <w:rFonts w:ascii="Calibri" w:hAnsi="Calibri" w:cs="Calibri"/>
          <w:b/>
          <w:i/>
          <w:sz w:val="22"/>
          <w:szCs w:val="22"/>
        </w:rPr>
        <w:t>SEGUNDO.</w:t>
      </w:r>
      <w:r w:rsidRPr="00150D77">
        <w:rPr>
          <w:rFonts w:ascii="Calibri" w:hAnsi="Calibri" w:cs="Calibri"/>
          <w:bCs/>
          <w:i/>
          <w:sz w:val="22"/>
          <w:szCs w:val="22"/>
        </w:rPr>
        <w:t xml:space="preserve"> - Modificación de la estructura del órgano de administración de la compañía. Modificación estatutaria. Cese y nombramiento de administradores. </w:t>
      </w:r>
    </w:p>
    <w:p w14:paraId="2BAB1742" w14:textId="77777777" w:rsidR="00964BEE" w:rsidRPr="00150D77" w:rsidRDefault="00964BEE" w:rsidP="00964BEE">
      <w:pPr>
        <w:spacing w:line="288" w:lineRule="auto"/>
        <w:ind w:left="567"/>
        <w:jc w:val="both"/>
        <w:rPr>
          <w:rFonts w:ascii="Calibri" w:hAnsi="Calibri" w:cs="Calibri"/>
          <w:b/>
          <w:i/>
          <w:sz w:val="22"/>
          <w:szCs w:val="22"/>
        </w:rPr>
      </w:pPr>
    </w:p>
    <w:p w14:paraId="5DA810DF" w14:textId="77777777" w:rsidR="00964BEE" w:rsidRPr="00195F74" w:rsidRDefault="00964BEE" w:rsidP="00964BEE">
      <w:pPr>
        <w:spacing w:line="288" w:lineRule="auto"/>
        <w:ind w:left="567"/>
        <w:jc w:val="both"/>
        <w:rPr>
          <w:rFonts w:ascii="Calibri" w:hAnsi="Calibri" w:cs="Calibri"/>
          <w:bCs/>
          <w:i/>
          <w:sz w:val="22"/>
          <w:szCs w:val="22"/>
        </w:rPr>
      </w:pPr>
      <w:r w:rsidRPr="00150D77">
        <w:rPr>
          <w:rFonts w:ascii="Calibri" w:hAnsi="Calibri" w:cs="Calibri"/>
          <w:b/>
          <w:i/>
          <w:sz w:val="22"/>
          <w:szCs w:val="22"/>
        </w:rPr>
        <w:t>TERCERO.</w:t>
      </w:r>
      <w:r w:rsidRPr="00195F74">
        <w:rPr>
          <w:rFonts w:ascii="Calibri" w:hAnsi="Calibri" w:cs="Calibri"/>
          <w:b/>
          <w:i/>
          <w:sz w:val="22"/>
          <w:szCs w:val="22"/>
        </w:rPr>
        <w:t xml:space="preserve"> – </w:t>
      </w:r>
      <w:r w:rsidRPr="00195F74">
        <w:rPr>
          <w:rFonts w:ascii="Calibri" w:hAnsi="Calibri" w:cs="Calibri"/>
          <w:bCs/>
          <w:i/>
          <w:sz w:val="22"/>
          <w:szCs w:val="22"/>
        </w:rPr>
        <w:t>Propuesta de refundición de los estatutos sociales para su adecuación a la vigente Ley de Sociedades de Capital</w:t>
      </w:r>
      <w:r>
        <w:rPr>
          <w:rFonts w:ascii="Calibri" w:hAnsi="Calibri" w:cs="Calibri"/>
          <w:bCs/>
          <w:i/>
          <w:sz w:val="22"/>
          <w:szCs w:val="22"/>
        </w:rPr>
        <w:t>.</w:t>
      </w:r>
    </w:p>
    <w:p w14:paraId="139C294F" w14:textId="77777777" w:rsidR="00964BEE" w:rsidRPr="00195F74" w:rsidRDefault="00964BEE" w:rsidP="00964BEE">
      <w:pPr>
        <w:spacing w:line="288" w:lineRule="auto"/>
        <w:ind w:left="567"/>
        <w:jc w:val="both"/>
        <w:rPr>
          <w:rFonts w:ascii="Calibri" w:hAnsi="Calibri" w:cs="Calibri"/>
          <w:b/>
          <w:i/>
          <w:sz w:val="22"/>
          <w:szCs w:val="22"/>
        </w:rPr>
      </w:pPr>
    </w:p>
    <w:p w14:paraId="68E97D8F" w14:textId="77777777" w:rsidR="00964BEE" w:rsidRPr="00195F74" w:rsidRDefault="00964BEE" w:rsidP="00964BEE">
      <w:pPr>
        <w:spacing w:line="288" w:lineRule="auto"/>
        <w:ind w:left="567"/>
        <w:jc w:val="both"/>
        <w:rPr>
          <w:rFonts w:ascii="Calibri" w:hAnsi="Calibri" w:cs="Calibri"/>
          <w:b/>
          <w:i/>
          <w:sz w:val="22"/>
          <w:szCs w:val="22"/>
        </w:rPr>
      </w:pPr>
      <w:r w:rsidRPr="00195F74">
        <w:rPr>
          <w:rFonts w:ascii="Calibri" w:hAnsi="Calibri" w:cs="Calibri"/>
          <w:b/>
          <w:i/>
          <w:sz w:val="22"/>
          <w:szCs w:val="22"/>
        </w:rPr>
        <w:t xml:space="preserve">CUARTO. - </w:t>
      </w:r>
      <w:r w:rsidRPr="00195F74">
        <w:rPr>
          <w:rFonts w:ascii="Calibri" w:hAnsi="Calibri" w:cs="Calibri"/>
          <w:bCs/>
          <w:i/>
          <w:sz w:val="22"/>
          <w:szCs w:val="22"/>
        </w:rPr>
        <w:t>Facultar, en su caso, a todos y cada uno de los miembros del Órgano de Administración para la ejecución y elevación a público de los acuerdos adoptados</w:t>
      </w:r>
      <w:r w:rsidRPr="00195F74">
        <w:rPr>
          <w:rFonts w:ascii="Calibri" w:hAnsi="Calibri" w:cs="Calibri"/>
          <w:b/>
          <w:i/>
          <w:sz w:val="22"/>
          <w:szCs w:val="22"/>
        </w:rPr>
        <w:t>.</w:t>
      </w:r>
    </w:p>
    <w:p w14:paraId="6082CA30" w14:textId="77777777" w:rsidR="00964BEE" w:rsidRPr="00150D77" w:rsidRDefault="00964BEE" w:rsidP="00964BEE">
      <w:pPr>
        <w:spacing w:line="288" w:lineRule="auto"/>
        <w:ind w:left="567"/>
        <w:jc w:val="both"/>
        <w:rPr>
          <w:rFonts w:ascii="Calibri" w:hAnsi="Calibri" w:cs="Calibri"/>
          <w:bCs/>
          <w:i/>
          <w:sz w:val="22"/>
          <w:szCs w:val="22"/>
        </w:rPr>
      </w:pPr>
    </w:p>
    <w:p w14:paraId="14937B37" w14:textId="77777777" w:rsidR="00964BEE" w:rsidRPr="00150D77" w:rsidRDefault="00964BEE" w:rsidP="00964BEE">
      <w:pPr>
        <w:ind w:left="567" w:right="-143"/>
        <w:jc w:val="both"/>
        <w:rPr>
          <w:rFonts w:ascii="Calibri" w:hAnsi="Calibri" w:cs="Calibri"/>
          <w:i/>
          <w:sz w:val="22"/>
          <w:szCs w:val="22"/>
        </w:rPr>
      </w:pPr>
      <w:r w:rsidRPr="00150D77">
        <w:rPr>
          <w:rFonts w:ascii="Calibri" w:hAnsi="Calibri" w:cs="Calibri"/>
          <w:i/>
          <w:sz w:val="22"/>
          <w:szCs w:val="22"/>
        </w:rPr>
        <w:t xml:space="preserve">En cumplimiento de lo establecido en el artículo 272 de </w:t>
      </w:r>
      <w:smartTag w:uri="urn:schemas-microsoft-com:office:smarttags" w:element="PersonName">
        <w:smartTagPr>
          <w:attr w:name="ProductID" w:val="la Ley"/>
        </w:smartTagPr>
        <w:r w:rsidRPr="00150D77">
          <w:rPr>
            <w:rFonts w:ascii="Calibri" w:hAnsi="Calibri" w:cs="Calibri"/>
            <w:i/>
            <w:sz w:val="22"/>
            <w:szCs w:val="22"/>
          </w:rPr>
          <w:t>la Ley</w:t>
        </w:r>
      </w:smartTag>
      <w:r w:rsidRPr="00150D77">
        <w:rPr>
          <w:rFonts w:ascii="Calibri" w:hAnsi="Calibri" w:cs="Calibri"/>
          <w:i/>
          <w:sz w:val="22"/>
          <w:szCs w:val="22"/>
        </w:rPr>
        <w:t xml:space="preserve"> de Sociedades de Capital, se hace constar que, a partir de la convocatoria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50D77">
            <w:rPr>
              <w:rFonts w:ascii="Calibri" w:hAnsi="Calibri" w:cs="Calibri"/>
              <w:i/>
              <w:sz w:val="22"/>
              <w:szCs w:val="22"/>
            </w:rPr>
            <w:t>la Junta</w:t>
          </w:r>
        </w:smartTag>
        <w:r w:rsidRPr="00150D77">
          <w:rPr>
            <w:rFonts w:ascii="Calibri" w:hAnsi="Calibri" w:cs="Calibri"/>
            <w:i/>
            <w:sz w:val="22"/>
            <w:szCs w:val="22"/>
          </w:rPr>
          <w:t xml:space="preserve"> General</w:t>
        </w:r>
      </w:smartTag>
      <w:r w:rsidRPr="00150D77">
        <w:rPr>
          <w:rFonts w:ascii="Calibri" w:hAnsi="Calibri" w:cs="Calibri"/>
          <w:i/>
          <w:sz w:val="22"/>
          <w:szCs w:val="22"/>
        </w:rPr>
        <w:t>, cualquier socio podrá obtener de la sociedad los documentos que han de ser sometidos a la aprobación de esta.</w:t>
      </w:r>
    </w:p>
    <w:p w14:paraId="78EAB668" w14:textId="77777777" w:rsidR="00964BEE" w:rsidRPr="00150D77" w:rsidRDefault="00964BEE" w:rsidP="00964BEE">
      <w:pPr>
        <w:ind w:left="567" w:right="-143"/>
        <w:jc w:val="both"/>
        <w:rPr>
          <w:rFonts w:ascii="Calibri" w:hAnsi="Calibri" w:cs="Calibri"/>
          <w:i/>
          <w:sz w:val="22"/>
          <w:szCs w:val="22"/>
        </w:rPr>
      </w:pPr>
    </w:p>
    <w:p w14:paraId="5F64B448" w14:textId="77777777" w:rsidR="00964BEE" w:rsidRPr="00150D77" w:rsidRDefault="00964BEE" w:rsidP="00964BEE">
      <w:pPr>
        <w:ind w:left="567" w:right="-143"/>
        <w:jc w:val="both"/>
        <w:rPr>
          <w:rFonts w:ascii="Calibri" w:hAnsi="Calibri" w:cs="Calibri"/>
          <w:i/>
          <w:sz w:val="22"/>
          <w:szCs w:val="22"/>
        </w:rPr>
      </w:pPr>
      <w:r w:rsidRPr="00150D77">
        <w:rPr>
          <w:rFonts w:ascii="Calibri" w:hAnsi="Calibri" w:cs="Calibri"/>
          <w:i/>
          <w:sz w:val="22"/>
          <w:szCs w:val="22"/>
        </w:rPr>
        <w:lastRenderedPageBreak/>
        <w:t>La presente convocatoria se hace pública a través de la página web de la compañía en virtud de lo establecido en el artículo 15 de los Estatutos de la Compañía. La página web se encuentra inscrita en la hoja abierta de la entidad bajo la inscripción 21ª</w:t>
      </w:r>
    </w:p>
    <w:p w14:paraId="35651BC7" w14:textId="77777777" w:rsidR="00964BEE" w:rsidRPr="00150D77" w:rsidRDefault="00964BEE" w:rsidP="00964BEE">
      <w:pPr>
        <w:ind w:left="567" w:right="566"/>
        <w:jc w:val="both"/>
        <w:rPr>
          <w:rFonts w:ascii="Calibri" w:hAnsi="Calibri" w:cs="Calibri"/>
          <w:i/>
          <w:sz w:val="22"/>
          <w:szCs w:val="22"/>
        </w:rPr>
      </w:pPr>
    </w:p>
    <w:p w14:paraId="02E7712C" w14:textId="77777777" w:rsidR="00964BEE" w:rsidRPr="00150D77" w:rsidRDefault="00964BEE" w:rsidP="00964BEE">
      <w:pPr>
        <w:ind w:left="567" w:right="566"/>
        <w:jc w:val="both"/>
        <w:rPr>
          <w:rFonts w:ascii="Calibri" w:hAnsi="Calibri" w:cs="Calibri"/>
          <w:i/>
          <w:sz w:val="22"/>
          <w:szCs w:val="22"/>
        </w:rPr>
      </w:pPr>
    </w:p>
    <w:p w14:paraId="03ED4A3A" w14:textId="77777777" w:rsidR="00964BEE" w:rsidRPr="00150D77" w:rsidRDefault="00964BEE" w:rsidP="00964BEE">
      <w:pPr>
        <w:ind w:left="567" w:right="566"/>
        <w:jc w:val="both"/>
        <w:rPr>
          <w:rFonts w:ascii="Calibri" w:hAnsi="Calibri" w:cs="Calibri"/>
          <w:i/>
          <w:sz w:val="22"/>
          <w:szCs w:val="22"/>
        </w:rPr>
      </w:pPr>
      <w:r w:rsidRPr="00150D77">
        <w:rPr>
          <w:rFonts w:ascii="Calibri" w:hAnsi="Calibri" w:cs="Calibri"/>
          <w:i/>
          <w:sz w:val="22"/>
          <w:szCs w:val="22"/>
        </w:rPr>
        <w:t>En Madrid, a 2</w:t>
      </w:r>
      <w:r>
        <w:rPr>
          <w:rFonts w:ascii="Calibri" w:hAnsi="Calibri" w:cs="Calibri"/>
          <w:i/>
          <w:sz w:val="22"/>
          <w:szCs w:val="22"/>
        </w:rPr>
        <w:t>1</w:t>
      </w:r>
      <w:r w:rsidRPr="00150D77">
        <w:rPr>
          <w:rFonts w:ascii="Calibri" w:hAnsi="Calibri" w:cs="Calibri"/>
          <w:i/>
          <w:sz w:val="22"/>
          <w:szCs w:val="22"/>
        </w:rPr>
        <w:t xml:space="preserve"> de junio de 2021</w:t>
      </w:r>
    </w:p>
    <w:p w14:paraId="4145511D" w14:textId="77777777" w:rsidR="00964BEE" w:rsidRDefault="00964BEE" w:rsidP="00964BEE">
      <w:pPr>
        <w:ind w:right="566"/>
        <w:jc w:val="both"/>
        <w:rPr>
          <w:rFonts w:ascii="Calibri" w:hAnsi="Calibri" w:cs="Calibri"/>
          <w:i/>
          <w:sz w:val="22"/>
          <w:szCs w:val="22"/>
        </w:rPr>
      </w:pPr>
    </w:p>
    <w:p w14:paraId="1B459F4B" w14:textId="26A901AC" w:rsidR="00964BEE" w:rsidRPr="00150D77" w:rsidRDefault="00964BEE" w:rsidP="00964BEE">
      <w:pPr>
        <w:ind w:right="566"/>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p>
    <w:p w14:paraId="58FCBBAA" w14:textId="77777777" w:rsidR="00964BEE" w:rsidRPr="00150D77" w:rsidRDefault="00964BEE" w:rsidP="00964BEE">
      <w:pPr>
        <w:ind w:right="566"/>
        <w:jc w:val="center"/>
        <w:rPr>
          <w:rFonts w:ascii="Calibri" w:hAnsi="Calibri" w:cs="Calibri"/>
          <w:i/>
          <w:sz w:val="22"/>
          <w:szCs w:val="22"/>
        </w:rPr>
      </w:pPr>
      <w:r w:rsidRPr="00150D77">
        <w:rPr>
          <w:rFonts w:ascii="Calibri" w:hAnsi="Calibri" w:cs="Calibri"/>
          <w:i/>
          <w:sz w:val="22"/>
          <w:szCs w:val="22"/>
        </w:rPr>
        <w:t xml:space="preserve">           ____________________</w:t>
      </w:r>
    </w:p>
    <w:p w14:paraId="72B8442B" w14:textId="77777777" w:rsidR="00964BEE" w:rsidRPr="00150D77" w:rsidRDefault="00964BEE" w:rsidP="00964BEE">
      <w:pPr>
        <w:ind w:left="567" w:right="566"/>
        <w:jc w:val="center"/>
        <w:rPr>
          <w:rFonts w:ascii="Calibri" w:hAnsi="Calibri" w:cs="Calibri"/>
          <w:i/>
          <w:sz w:val="22"/>
          <w:szCs w:val="22"/>
        </w:rPr>
      </w:pPr>
      <w:r w:rsidRPr="00150D77">
        <w:rPr>
          <w:rFonts w:ascii="Calibri" w:hAnsi="Calibri" w:cs="Calibri"/>
          <w:i/>
          <w:sz w:val="22"/>
          <w:szCs w:val="22"/>
        </w:rPr>
        <w:t>ADMINISTRADOR ÚNICO</w:t>
      </w:r>
    </w:p>
    <w:p w14:paraId="221C168A" w14:textId="77777777" w:rsidR="00964BEE" w:rsidRPr="00150D77" w:rsidRDefault="00964BEE" w:rsidP="00964BEE">
      <w:pPr>
        <w:ind w:left="567" w:right="566"/>
        <w:jc w:val="center"/>
        <w:rPr>
          <w:rFonts w:ascii="Calibri" w:hAnsi="Calibri" w:cs="Calibri"/>
          <w:i/>
          <w:sz w:val="22"/>
          <w:szCs w:val="22"/>
        </w:rPr>
      </w:pPr>
      <w:r w:rsidRPr="00150D77">
        <w:rPr>
          <w:rFonts w:ascii="Calibri" w:hAnsi="Calibri" w:cs="Calibri"/>
          <w:i/>
          <w:sz w:val="22"/>
          <w:szCs w:val="22"/>
        </w:rPr>
        <w:t>NEINOR HOMES S.A.</w:t>
      </w:r>
    </w:p>
    <w:p w14:paraId="2A997BC9" w14:textId="77777777" w:rsidR="00964BEE" w:rsidRPr="00150D77" w:rsidRDefault="00964BEE" w:rsidP="00964BEE">
      <w:pPr>
        <w:ind w:left="567" w:right="566"/>
        <w:jc w:val="center"/>
        <w:rPr>
          <w:rFonts w:ascii="Calibri" w:hAnsi="Calibri" w:cs="Calibri"/>
          <w:i/>
          <w:sz w:val="22"/>
          <w:szCs w:val="22"/>
        </w:rPr>
      </w:pPr>
      <w:r w:rsidRPr="00150D77">
        <w:rPr>
          <w:rFonts w:ascii="Calibri" w:hAnsi="Calibri" w:cs="Calibri"/>
          <w:i/>
          <w:sz w:val="22"/>
          <w:szCs w:val="22"/>
        </w:rPr>
        <w:t>D. Félix Abanades López.</w:t>
      </w:r>
    </w:p>
    <w:p w14:paraId="51FD8393" w14:textId="05AD9218" w:rsidR="000B0A82" w:rsidRDefault="000B0A82"/>
    <w:p w14:paraId="6ECA6793" w14:textId="65F46FD5" w:rsidR="000B0A82" w:rsidRDefault="000B0A82"/>
    <w:p w14:paraId="73DC695B" w14:textId="5C06A130" w:rsidR="000B0A82" w:rsidRPr="000B0A82" w:rsidRDefault="000B0A82" w:rsidP="000B0A82">
      <w:pPr>
        <w:spacing w:line="288" w:lineRule="auto"/>
        <w:ind w:left="112" w:right="138"/>
        <w:jc w:val="both"/>
        <w:rPr>
          <w:rFonts w:asciiTheme="minorHAnsi" w:hAnsiTheme="minorHAnsi" w:cstheme="minorHAnsi"/>
          <w:i/>
          <w:sz w:val="18"/>
          <w:szCs w:val="18"/>
        </w:rPr>
      </w:pPr>
      <w:r w:rsidRPr="000B0A82">
        <w:rPr>
          <w:rFonts w:asciiTheme="minorHAnsi" w:hAnsiTheme="minorHAnsi" w:cstheme="minorHAnsi"/>
          <w:sz w:val="18"/>
          <w:szCs w:val="18"/>
        </w:rPr>
        <w:t xml:space="preserve">NOTA: </w:t>
      </w:r>
      <w:r w:rsidRPr="000B0A82">
        <w:rPr>
          <w:rFonts w:asciiTheme="minorHAnsi" w:hAnsiTheme="minorHAnsi" w:cstheme="minorHAnsi"/>
          <w:i/>
          <w:sz w:val="18"/>
          <w:szCs w:val="18"/>
        </w:rPr>
        <w:t>En el supuesto de que no sea posible su asistencia a la Junta, le ruego que delegue su voto utilizando el documento</w:t>
      </w:r>
      <w:r w:rsidRPr="000B0A82">
        <w:rPr>
          <w:rFonts w:asciiTheme="minorHAnsi" w:hAnsiTheme="minorHAnsi" w:cstheme="minorHAnsi"/>
          <w:i/>
          <w:spacing w:val="1"/>
          <w:sz w:val="18"/>
          <w:szCs w:val="18"/>
        </w:rPr>
        <w:t xml:space="preserve"> </w:t>
      </w:r>
      <w:r w:rsidRPr="000B0A82">
        <w:rPr>
          <w:rFonts w:asciiTheme="minorHAnsi" w:hAnsiTheme="minorHAnsi" w:cstheme="minorHAnsi"/>
          <w:i/>
          <w:sz w:val="18"/>
          <w:szCs w:val="18"/>
        </w:rPr>
        <w:t>modelo</w:t>
      </w:r>
      <w:r w:rsidRPr="000B0A82">
        <w:rPr>
          <w:rFonts w:asciiTheme="minorHAnsi" w:hAnsiTheme="minorHAnsi" w:cstheme="minorHAnsi"/>
          <w:i/>
          <w:spacing w:val="8"/>
          <w:sz w:val="18"/>
          <w:szCs w:val="18"/>
        </w:rPr>
        <w:t xml:space="preserve"> </w:t>
      </w:r>
      <w:r w:rsidRPr="000B0A82">
        <w:rPr>
          <w:rFonts w:asciiTheme="minorHAnsi" w:hAnsiTheme="minorHAnsi" w:cstheme="minorHAnsi"/>
          <w:i/>
          <w:sz w:val="18"/>
          <w:szCs w:val="18"/>
        </w:rPr>
        <w:t>que</w:t>
      </w:r>
      <w:r w:rsidRPr="000B0A82">
        <w:rPr>
          <w:rFonts w:asciiTheme="minorHAnsi" w:hAnsiTheme="minorHAnsi" w:cstheme="minorHAnsi"/>
          <w:i/>
          <w:spacing w:val="6"/>
          <w:sz w:val="18"/>
          <w:szCs w:val="18"/>
        </w:rPr>
        <w:t xml:space="preserve"> </w:t>
      </w:r>
      <w:r w:rsidRPr="000B0A82">
        <w:rPr>
          <w:rFonts w:asciiTheme="minorHAnsi" w:hAnsiTheme="minorHAnsi" w:cstheme="minorHAnsi"/>
          <w:i/>
          <w:sz w:val="18"/>
          <w:szCs w:val="18"/>
        </w:rPr>
        <w:t>le</w:t>
      </w:r>
      <w:r w:rsidRPr="000B0A82">
        <w:rPr>
          <w:rFonts w:asciiTheme="minorHAnsi" w:hAnsiTheme="minorHAnsi" w:cstheme="minorHAnsi"/>
          <w:i/>
          <w:spacing w:val="8"/>
          <w:sz w:val="18"/>
          <w:szCs w:val="18"/>
        </w:rPr>
        <w:t xml:space="preserve"> </w:t>
      </w:r>
      <w:r w:rsidRPr="000B0A82">
        <w:rPr>
          <w:rFonts w:asciiTheme="minorHAnsi" w:hAnsiTheme="minorHAnsi" w:cstheme="minorHAnsi"/>
          <w:i/>
          <w:sz w:val="18"/>
          <w:szCs w:val="18"/>
        </w:rPr>
        <w:t>adjunto</w:t>
      </w:r>
      <w:r w:rsidRPr="000B0A82">
        <w:rPr>
          <w:rFonts w:asciiTheme="minorHAnsi" w:hAnsiTheme="minorHAnsi" w:cstheme="minorHAnsi"/>
          <w:i/>
          <w:spacing w:val="8"/>
          <w:sz w:val="18"/>
          <w:szCs w:val="18"/>
        </w:rPr>
        <w:t xml:space="preserve"> </w:t>
      </w:r>
      <w:r w:rsidRPr="000B0A82">
        <w:rPr>
          <w:rFonts w:asciiTheme="minorHAnsi" w:hAnsiTheme="minorHAnsi" w:cstheme="minorHAnsi"/>
          <w:i/>
          <w:sz w:val="18"/>
          <w:szCs w:val="18"/>
        </w:rPr>
        <w:t>a</w:t>
      </w:r>
      <w:r w:rsidRPr="000B0A82">
        <w:rPr>
          <w:rFonts w:asciiTheme="minorHAnsi" w:hAnsiTheme="minorHAnsi" w:cstheme="minorHAnsi"/>
          <w:i/>
          <w:spacing w:val="8"/>
          <w:sz w:val="18"/>
          <w:szCs w:val="18"/>
        </w:rPr>
        <w:t xml:space="preserve"> </w:t>
      </w:r>
      <w:r w:rsidRPr="000B0A82">
        <w:rPr>
          <w:rFonts w:asciiTheme="minorHAnsi" w:hAnsiTheme="minorHAnsi" w:cstheme="minorHAnsi"/>
          <w:i/>
          <w:sz w:val="18"/>
          <w:szCs w:val="18"/>
        </w:rPr>
        <w:t>la</w:t>
      </w:r>
      <w:r w:rsidRPr="000B0A82">
        <w:rPr>
          <w:rFonts w:asciiTheme="minorHAnsi" w:hAnsiTheme="minorHAnsi" w:cstheme="minorHAnsi"/>
          <w:i/>
          <w:spacing w:val="8"/>
          <w:sz w:val="18"/>
          <w:szCs w:val="18"/>
        </w:rPr>
        <w:t xml:space="preserve"> </w:t>
      </w:r>
      <w:r w:rsidRPr="000B0A82">
        <w:rPr>
          <w:rFonts w:asciiTheme="minorHAnsi" w:hAnsiTheme="minorHAnsi" w:cstheme="minorHAnsi"/>
          <w:i/>
          <w:sz w:val="18"/>
          <w:szCs w:val="18"/>
        </w:rPr>
        <w:t>presente</w:t>
      </w:r>
      <w:r w:rsidRPr="000B0A82">
        <w:rPr>
          <w:rFonts w:asciiTheme="minorHAnsi" w:hAnsiTheme="minorHAnsi" w:cstheme="minorHAnsi"/>
          <w:i/>
          <w:spacing w:val="8"/>
          <w:sz w:val="18"/>
          <w:szCs w:val="18"/>
        </w:rPr>
        <w:t xml:space="preserve"> </w:t>
      </w:r>
      <w:r w:rsidRPr="000B0A82">
        <w:rPr>
          <w:rFonts w:asciiTheme="minorHAnsi" w:hAnsiTheme="minorHAnsi" w:cstheme="minorHAnsi"/>
          <w:i/>
          <w:sz w:val="18"/>
          <w:szCs w:val="18"/>
        </w:rPr>
        <w:t>convocatoria.</w:t>
      </w:r>
    </w:p>
    <w:p w14:paraId="0562A6C7" w14:textId="46FFD5BA" w:rsidR="000B0A82" w:rsidRDefault="000B0A82" w:rsidP="000B0A82">
      <w:pPr>
        <w:spacing w:line="288" w:lineRule="auto"/>
        <w:ind w:left="112" w:right="138"/>
        <w:jc w:val="both"/>
        <w:rPr>
          <w:rFonts w:ascii="Arial"/>
          <w:i/>
          <w:sz w:val="18"/>
        </w:rPr>
      </w:pPr>
    </w:p>
    <w:p w14:paraId="5FB723EC" w14:textId="0FEA0F65" w:rsidR="000B0A82" w:rsidRDefault="000B0A82" w:rsidP="000B0A82">
      <w:pPr>
        <w:spacing w:line="288" w:lineRule="auto"/>
        <w:ind w:left="112" w:right="138"/>
        <w:jc w:val="both"/>
        <w:rPr>
          <w:rFonts w:ascii="Arial"/>
          <w:i/>
          <w:sz w:val="18"/>
        </w:rPr>
      </w:pPr>
    </w:p>
    <w:p w14:paraId="215D566F" w14:textId="14C99168" w:rsidR="000B0A82" w:rsidRDefault="000B0A82" w:rsidP="000B0A82">
      <w:pPr>
        <w:spacing w:line="288" w:lineRule="auto"/>
        <w:ind w:left="112" w:right="138"/>
        <w:jc w:val="both"/>
        <w:rPr>
          <w:rFonts w:ascii="Arial"/>
          <w:i/>
          <w:sz w:val="18"/>
        </w:rPr>
      </w:pPr>
    </w:p>
    <w:p w14:paraId="13DBF549" w14:textId="77777777" w:rsidR="000B0A82" w:rsidRDefault="000B0A82" w:rsidP="000B0A82">
      <w:pPr>
        <w:spacing w:line="288" w:lineRule="auto"/>
        <w:ind w:left="112" w:right="138"/>
        <w:jc w:val="both"/>
        <w:rPr>
          <w:rFonts w:ascii="Arial"/>
          <w:i/>
          <w:sz w:val="18"/>
        </w:rPr>
      </w:pPr>
    </w:p>
    <w:p w14:paraId="0803A4E1" w14:textId="0054E1A4"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r w:rsidRPr="000B0A82">
        <w:rPr>
          <w:rFonts w:ascii="Calibri" w:eastAsia="Times New Roman" w:hAnsi="Calibri" w:cs="Courier New"/>
          <w:b w:val="0"/>
          <w:bCs w:val="0"/>
          <w:iCs/>
          <w:lang w:eastAsia="es-ES"/>
        </w:rPr>
        <w:t xml:space="preserve">Y para que así conste a todos los efectos en derecho procedentes, firmo el presente documento </w:t>
      </w:r>
      <w:proofErr w:type="spellStart"/>
      <w:r w:rsidRPr="000B0A82">
        <w:rPr>
          <w:rFonts w:ascii="Calibri" w:eastAsia="Times New Roman" w:hAnsi="Calibri" w:cs="Courier New"/>
          <w:b w:val="0"/>
          <w:bCs w:val="0"/>
          <w:iCs/>
          <w:lang w:eastAsia="es-ES"/>
        </w:rPr>
        <w:t>en</w:t>
      </w:r>
      <w:r>
        <w:rPr>
          <w:rFonts w:ascii="Calibri" w:eastAsia="Times New Roman" w:hAnsi="Calibri" w:cs="Courier New"/>
          <w:b w:val="0"/>
          <w:bCs w:val="0"/>
          <w:iCs/>
          <w:lang w:eastAsia="es-ES"/>
        </w:rPr>
        <w:t>__________________</w:t>
      </w:r>
      <w:r w:rsidRPr="000B0A82">
        <w:rPr>
          <w:rFonts w:ascii="Calibri" w:eastAsia="Times New Roman" w:hAnsi="Calibri" w:cs="Courier New"/>
          <w:b w:val="0"/>
          <w:bCs w:val="0"/>
          <w:iCs/>
          <w:lang w:eastAsia="es-ES"/>
        </w:rPr>
        <w:t>a</w:t>
      </w:r>
      <w:proofErr w:type="spellEnd"/>
      <w:r w:rsidRPr="000B0A82">
        <w:rPr>
          <w:rFonts w:ascii="Calibri" w:eastAsia="Times New Roman" w:hAnsi="Calibri" w:cs="Courier New"/>
          <w:b w:val="0"/>
          <w:bCs w:val="0"/>
          <w:iCs/>
          <w:lang w:eastAsia="es-ES"/>
        </w:rPr>
        <w:t xml:space="preserve"> </w:t>
      </w:r>
      <w:r>
        <w:rPr>
          <w:rFonts w:ascii="Calibri" w:eastAsia="Times New Roman" w:hAnsi="Calibri" w:cs="Courier New"/>
          <w:b w:val="0"/>
          <w:bCs w:val="0"/>
          <w:iCs/>
          <w:lang w:eastAsia="es-ES"/>
        </w:rPr>
        <w:t>___________</w:t>
      </w:r>
      <w:r w:rsidRPr="000B0A82">
        <w:rPr>
          <w:rFonts w:ascii="Calibri" w:eastAsia="Times New Roman" w:hAnsi="Calibri" w:cs="Courier New"/>
          <w:b w:val="0"/>
          <w:bCs w:val="0"/>
          <w:iCs/>
          <w:lang w:eastAsia="es-ES"/>
        </w:rPr>
        <w:t xml:space="preserve"> de </w:t>
      </w:r>
      <w:r>
        <w:rPr>
          <w:rFonts w:ascii="Calibri" w:eastAsia="Times New Roman" w:hAnsi="Calibri" w:cs="Courier New"/>
          <w:b w:val="0"/>
          <w:bCs w:val="0"/>
          <w:iCs/>
          <w:lang w:eastAsia="es-ES"/>
        </w:rPr>
        <w:t>_________________</w:t>
      </w:r>
      <w:r w:rsidRPr="000B0A82">
        <w:rPr>
          <w:rFonts w:ascii="Calibri" w:eastAsia="Times New Roman" w:hAnsi="Calibri" w:cs="Courier New"/>
          <w:b w:val="0"/>
          <w:bCs w:val="0"/>
          <w:iCs/>
          <w:lang w:eastAsia="es-ES"/>
        </w:rPr>
        <w:t>de 2021</w:t>
      </w:r>
      <w:r>
        <w:rPr>
          <w:rFonts w:ascii="Calibri" w:eastAsia="Times New Roman" w:hAnsi="Calibri" w:cs="Courier New"/>
          <w:b w:val="0"/>
          <w:bCs w:val="0"/>
          <w:iCs/>
          <w:lang w:eastAsia="es-ES"/>
        </w:rPr>
        <w:t>.</w:t>
      </w:r>
    </w:p>
    <w:p w14:paraId="5360F238" w14:textId="49393D8A"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p>
    <w:p w14:paraId="33FAAE47" w14:textId="2DAC4E36"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p>
    <w:p w14:paraId="46413D31" w14:textId="77777777"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p>
    <w:p w14:paraId="1F317151" w14:textId="1FBFCF05"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r>
        <w:rPr>
          <w:rFonts w:ascii="Calibri" w:eastAsia="Times New Roman" w:hAnsi="Calibri" w:cs="Courier New"/>
          <w:b w:val="0"/>
          <w:bCs w:val="0"/>
          <w:iCs/>
          <w:lang w:eastAsia="es-ES"/>
        </w:rPr>
        <w:t>Fdo. __________________________</w:t>
      </w:r>
    </w:p>
    <w:p w14:paraId="1C75A6E5" w14:textId="3A30D6A1"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p>
    <w:p w14:paraId="0521CBE4" w14:textId="6638FA92"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p>
    <w:p w14:paraId="5E2FF9E1" w14:textId="38C73939" w:rsidR="000B0A82" w:rsidRDefault="000B0A82" w:rsidP="000B0A82">
      <w:pPr>
        <w:pStyle w:val="Ttulo1"/>
        <w:tabs>
          <w:tab w:val="left" w:leader="underscore" w:pos="6342"/>
        </w:tabs>
        <w:spacing w:line="417" w:lineRule="auto"/>
        <w:ind w:right="112"/>
        <w:jc w:val="both"/>
        <w:rPr>
          <w:rFonts w:ascii="Calibri" w:eastAsia="Times New Roman" w:hAnsi="Calibri" w:cs="Courier New"/>
          <w:b w:val="0"/>
          <w:bCs w:val="0"/>
          <w:iCs/>
          <w:lang w:eastAsia="es-ES"/>
        </w:rPr>
      </w:pPr>
    </w:p>
    <w:p w14:paraId="6D731AEA" w14:textId="5758A095" w:rsidR="000B0A82" w:rsidRDefault="000B0A82"/>
    <w:sectPr w:rsidR="000B0A82" w:rsidSect="0073146F">
      <w:headerReference w:type="default" r:id="rId6"/>
      <w:pgSz w:w="11906" w:h="16838"/>
      <w:pgMar w:top="1985"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731" w14:textId="77777777" w:rsidR="000B0A82" w:rsidRDefault="000B0A82" w:rsidP="000B0A82">
      <w:r>
        <w:separator/>
      </w:r>
    </w:p>
  </w:endnote>
  <w:endnote w:type="continuationSeparator" w:id="0">
    <w:p w14:paraId="62987FA1" w14:textId="77777777" w:rsidR="000B0A82" w:rsidRDefault="000B0A82" w:rsidP="000B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76AA" w14:textId="77777777" w:rsidR="000B0A82" w:rsidRDefault="000B0A82" w:rsidP="000B0A82">
      <w:r>
        <w:separator/>
      </w:r>
    </w:p>
  </w:footnote>
  <w:footnote w:type="continuationSeparator" w:id="0">
    <w:p w14:paraId="2A5972B5" w14:textId="77777777" w:rsidR="000B0A82" w:rsidRDefault="000B0A82" w:rsidP="000B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2C2A" w14:textId="65710456" w:rsidR="00CD3283" w:rsidRDefault="000B0A82" w:rsidP="00CD3283">
    <w:pPr>
      <w:ind w:left="567" w:right="-143"/>
      <w:jc w:val="right"/>
      <w:rPr>
        <w:rFonts w:ascii="Calibri" w:hAnsi="Calibri" w:cs="Courier New"/>
        <w:b/>
        <w:i/>
        <w:sz w:val="22"/>
        <w:szCs w:val="22"/>
      </w:rPr>
    </w:pPr>
    <w:r>
      <w:rPr>
        <w:rFonts w:ascii="Calibri" w:hAnsi="Calibri" w:cs="Courier New"/>
        <w:b/>
        <w:i/>
        <w:noProof/>
        <w:sz w:val="22"/>
        <w:szCs w:val="22"/>
      </w:rPr>
      <w:drawing>
        <wp:inline distT="0" distB="0" distL="0" distR="0" wp14:anchorId="07D8A229" wp14:editId="3A29847C">
          <wp:extent cx="1119767" cy="676275"/>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8" cy="682255"/>
                  </a:xfrm>
                  <a:prstGeom prst="rect">
                    <a:avLst/>
                  </a:prstGeom>
                  <a:noFill/>
                </pic:spPr>
              </pic:pic>
            </a:graphicData>
          </a:graphic>
        </wp:inline>
      </w:drawing>
    </w:r>
  </w:p>
  <w:p w14:paraId="259302FA" w14:textId="77777777" w:rsidR="00CD3283" w:rsidRDefault="00964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51"/>
    <w:rsid w:val="000B0A82"/>
    <w:rsid w:val="002E7551"/>
    <w:rsid w:val="0073146F"/>
    <w:rsid w:val="00964BEE"/>
    <w:rsid w:val="00AD2394"/>
    <w:rsid w:val="00BA0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8F9BC7D"/>
  <w15:chartTrackingRefBased/>
  <w15:docId w15:val="{D85FB58F-E1A9-4B7A-B38F-CAA65B9C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0B0A82"/>
    <w:pPr>
      <w:widowControl w:val="0"/>
      <w:autoSpaceDE w:val="0"/>
      <w:autoSpaceDN w:val="0"/>
      <w:ind w:left="112"/>
      <w:outlineLvl w:val="0"/>
    </w:pPr>
    <w:rPr>
      <w:rFonts w:ascii="Cambria" w:eastAsia="Cambria" w:hAnsi="Cambria" w:cs="Cambria"/>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B0A82"/>
    <w:pPr>
      <w:tabs>
        <w:tab w:val="center" w:pos="4252"/>
        <w:tab w:val="right" w:pos="8504"/>
      </w:tabs>
    </w:pPr>
  </w:style>
  <w:style w:type="character" w:customStyle="1" w:styleId="EncabezadoCar">
    <w:name w:val="Encabezado Car"/>
    <w:basedOn w:val="Fuentedeprrafopredeter"/>
    <w:link w:val="Encabezado"/>
    <w:uiPriority w:val="99"/>
    <w:rsid w:val="000B0A82"/>
    <w:rPr>
      <w:sz w:val="24"/>
      <w:szCs w:val="24"/>
    </w:rPr>
  </w:style>
  <w:style w:type="paragraph" w:styleId="Ttulo">
    <w:name w:val="Title"/>
    <w:basedOn w:val="Normal"/>
    <w:link w:val="TtuloCar"/>
    <w:uiPriority w:val="10"/>
    <w:qFormat/>
    <w:rsid w:val="000B0A82"/>
    <w:pPr>
      <w:widowControl w:val="0"/>
      <w:autoSpaceDE w:val="0"/>
      <w:autoSpaceDN w:val="0"/>
      <w:spacing w:before="44"/>
      <w:ind w:left="112"/>
    </w:pPr>
    <w:rPr>
      <w:rFonts w:ascii="Cambria" w:eastAsia="Cambria" w:hAnsi="Cambria" w:cs="Cambria"/>
      <w:lang w:eastAsia="en-US"/>
    </w:rPr>
  </w:style>
  <w:style w:type="character" w:customStyle="1" w:styleId="TtuloCar">
    <w:name w:val="Título Car"/>
    <w:basedOn w:val="Fuentedeprrafopredeter"/>
    <w:link w:val="Ttulo"/>
    <w:uiPriority w:val="10"/>
    <w:rsid w:val="000B0A82"/>
    <w:rPr>
      <w:rFonts w:ascii="Cambria" w:eastAsia="Cambria" w:hAnsi="Cambria" w:cs="Cambria"/>
      <w:sz w:val="24"/>
      <w:szCs w:val="24"/>
      <w:lang w:eastAsia="en-US"/>
    </w:rPr>
  </w:style>
  <w:style w:type="character" w:customStyle="1" w:styleId="Ttulo1Car">
    <w:name w:val="Título 1 Car"/>
    <w:basedOn w:val="Fuentedeprrafopredeter"/>
    <w:link w:val="Ttulo1"/>
    <w:uiPriority w:val="9"/>
    <w:rsid w:val="000B0A82"/>
    <w:rPr>
      <w:rFonts w:ascii="Cambria" w:eastAsia="Cambria" w:hAnsi="Cambria" w:cs="Cambria"/>
      <w:b/>
      <w:bCs/>
      <w:sz w:val="22"/>
      <w:szCs w:val="22"/>
      <w:lang w:eastAsia="en-US"/>
    </w:rPr>
  </w:style>
  <w:style w:type="paragraph" w:styleId="Textoindependiente">
    <w:name w:val="Body Text"/>
    <w:basedOn w:val="Normal"/>
    <w:link w:val="TextoindependienteCar"/>
    <w:uiPriority w:val="1"/>
    <w:qFormat/>
    <w:rsid w:val="000B0A82"/>
    <w:pPr>
      <w:widowControl w:val="0"/>
      <w:autoSpaceDE w:val="0"/>
      <w:autoSpaceDN w:val="0"/>
    </w:pPr>
    <w:rPr>
      <w:rFonts w:ascii="Cambria" w:eastAsia="Cambria" w:hAnsi="Cambria" w:cs="Cambria"/>
      <w:sz w:val="20"/>
      <w:szCs w:val="20"/>
      <w:lang w:eastAsia="en-US"/>
    </w:rPr>
  </w:style>
  <w:style w:type="character" w:customStyle="1" w:styleId="TextoindependienteCar">
    <w:name w:val="Texto independiente Car"/>
    <w:basedOn w:val="Fuentedeprrafopredeter"/>
    <w:link w:val="Textoindependiente"/>
    <w:uiPriority w:val="1"/>
    <w:rsid w:val="000B0A82"/>
    <w:rPr>
      <w:rFonts w:ascii="Cambria" w:eastAsia="Cambria" w:hAnsi="Cambria" w:cs="Cambria"/>
      <w:lang w:eastAsia="en-US"/>
    </w:rPr>
  </w:style>
  <w:style w:type="paragraph" w:styleId="Piedepgina">
    <w:name w:val="footer"/>
    <w:basedOn w:val="Normal"/>
    <w:link w:val="PiedepginaCar"/>
    <w:rsid w:val="000B0A82"/>
    <w:pPr>
      <w:tabs>
        <w:tab w:val="center" w:pos="4252"/>
        <w:tab w:val="right" w:pos="8504"/>
      </w:tabs>
    </w:pPr>
  </w:style>
  <w:style w:type="character" w:customStyle="1" w:styleId="PiedepginaCar">
    <w:name w:val="Pie de página Car"/>
    <w:basedOn w:val="Fuentedeprrafopredeter"/>
    <w:link w:val="Piedepgina"/>
    <w:rsid w:val="000B0A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Ingles Alonso</dc:creator>
  <cp:keywords/>
  <dc:description/>
  <cp:lastModifiedBy>Sara Ingles Alonso</cp:lastModifiedBy>
  <cp:revision>3</cp:revision>
  <dcterms:created xsi:type="dcterms:W3CDTF">2021-06-22T09:12:00Z</dcterms:created>
  <dcterms:modified xsi:type="dcterms:W3CDTF">2021-06-22T09:27:00Z</dcterms:modified>
</cp:coreProperties>
</file>